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Приложение №</w:t>
      </w:r>
      <w:r w:rsidR="00C87F71">
        <w:rPr>
          <w:szCs w:val="28"/>
        </w:rPr>
        <w:t>4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К стандартам раскрытия информации субъектами</w:t>
      </w:r>
    </w:p>
    <w:p w:rsidR="00492DD1" w:rsidRDefault="00492DD1" w:rsidP="00492DD1">
      <w:pPr>
        <w:jc w:val="right"/>
        <w:rPr>
          <w:szCs w:val="28"/>
        </w:rPr>
      </w:pPr>
      <w:proofErr w:type="gramStart"/>
      <w:r>
        <w:rPr>
          <w:szCs w:val="28"/>
        </w:rPr>
        <w:t>Оптового</w:t>
      </w:r>
      <w:proofErr w:type="gramEnd"/>
      <w:r>
        <w:rPr>
          <w:szCs w:val="28"/>
        </w:rPr>
        <w:t xml:space="preserve"> и розничных рынков электрической энергии</w:t>
      </w:r>
    </w:p>
    <w:p w:rsidR="00492DD1" w:rsidRDefault="00492DD1" w:rsidP="00492DD1">
      <w:pPr>
        <w:jc w:val="right"/>
        <w:rPr>
          <w:szCs w:val="28"/>
        </w:rPr>
      </w:pPr>
      <w:r>
        <w:rPr>
          <w:szCs w:val="28"/>
        </w:rPr>
        <w:t>(в ред. Постановления Правительства РФ от 29.08.2020 №1298)</w:t>
      </w:r>
    </w:p>
    <w:p w:rsidR="000E165B" w:rsidRDefault="000E165B" w:rsidP="004108A1">
      <w:pPr>
        <w:jc w:val="center"/>
        <w:rPr>
          <w:rFonts w:ascii="Times New Roman" w:hAnsi="Times New Roman"/>
          <w:sz w:val="24"/>
          <w:szCs w:val="24"/>
        </w:rPr>
      </w:pPr>
    </w:p>
    <w:p w:rsidR="004C6C83" w:rsidRPr="007B3609" w:rsidRDefault="004108A1" w:rsidP="004108A1">
      <w:pPr>
        <w:jc w:val="center"/>
        <w:rPr>
          <w:rFonts w:ascii="Times New Roman" w:hAnsi="Times New Roman"/>
          <w:sz w:val="24"/>
          <w:szCs w:val="24"/>
        </w:rPr>
      </w:pPr>
      <w:r w:rsidRPr="007B3609">
        <w:rPr>
          <w:rFonts w:ascii="Times New Roman" w:hAnsi="Times New Roman"/>
          <w:sz w:val="24"/>
          <w:szCs w:val="24"/>
        </w:rPr>
        <w:t xml:space="preserve">И Н Ф О </w:t>
      </w:r>
      <w:proofErr w:type="gramStart"/>
      <w:r w:rsidRPr="007B3609">
        <w:rPr>
          <w:rFonts w:ascii="Times New Roman" w:hAnsi="Times New Roman"/>
          <w:sz w:val="24"/>
          <w:szCs w:val="24"/>
        </w:rPr>
        <w:t>Р</w:t>
      </w:r>
      <w:proofErr w:type="gramEnd"/>
      <w:r w:rsidRPr="007B3609">
        <w:rPr>
          <w:rFonts w:ascii="Times New Roman" w:hAnsi="Times New Roman"/>
          <w:sz w:val="24"/>
          <w:szCs w:val="24"/>
        </w:rPr>
        <w:t xml:space="preserve"> М А Ц И Я</w:t>
      </w:r>
    </w:p>
    <w:p w:rsidR="000E165B" w:rsidRDefault="000E165B" w:rsidP="001038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="0010387A">
        <w:rPr>
          <w:rFonts w:ascii="Times New Roman" w:hAnsi="Times New Roman"/>
          <w:sz w:val="24"/>
          <w:szCs w:val="24"/>
        </w:rPr>
        <w:t>расчете необходимой валовой выручки сетевой организации</w:t>
      </w:r>
    </w:p>
    <w:p w:rsidR="0010387A" w:rsidRDefault="0010387A" w:rsidP="001038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технологическое присоединение</w:t>
      </w:r>
    </w:p>
    <w:p w:rsidR="0010387A" w:rsidRPr="0010387A" w:rsidRDefault="0010387A" w:rsidP="0010387A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/>
          <w:sz w:val="16"/>
          <w:szCs w:val="16"/>
        </w:rPr>
        <w:t>.р</w:t>
      </w:r>
      <w:proofErr w:type="gramEnd"/>
      <w:r>
        <w:rPr>
          <w:rFonts w:ascii="Times New Roman" w:hAnsi="Times New Roman"/>
          <w:sz w:val="16"/>
          <w:szCs w:val="16"/>
        </w:rPr>
        <w:t>ублей)</w:t>
      </w:r>
    </w:p>
    <w:tbl>
      <w:tblPr>
        <w:tblStyle w:val="a6"/>
        <w:tblW w:w="9322" w:type="dxa"/>
        <w:tblLook w:val="04A0"/>
      </w:tblPr>
      <w:tblGrid>
        <w:gridCol w:w="396"/>
        <w:gridCol w:w="4957"/>
        <w:gridCol w:w="2126"/>
        <w:gridCol w:w="1843"/>
      </w:tblGrid>
      <w:tr w:rsidR="0010387A" w:rsidRPr="007B3609" w:rsidTr="003D208C">
        <w:tc>
          <w:tcPr>
            <w:tcW w:w="5353" w:type="dxa"/>
            <w:gridSpan w:val="2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данные за текущий период</w:t>
            </w:r>
          </w:p>
        </w:tc>
        <w:tc>
          <w:tcPr>
            <w:tcW w:w="1843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Плановые показатели на следующий период</w:t>
            </w:r>
          </w:p>
        </w:tc>
      </w:tr>
      <w:tr w:rsidR="0010387A" w:rsidRPr="007B3609" w:rsidTr="003D208C">
        <w:trPr>
          <w:trHeight w:val="971"/>
        </w:trPr>
        <w:tc>
          <w:tcPr>
            <w:tcW w:w="39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мероприятий по технологическому присоединению – всего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вспомогательные материалы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на хозяйственные нужды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отчисления на страховые взносы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- всего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0387A" w:rsidRPr="007B3609" w:rsidRDefault="0010387A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производственного характера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и сборы, уменьшающие налогооблагаемую базу на прибыль организаций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387A" w:rsidRPr="007B3609" w:rsidTr="003D208C">
        <w:tc>
          <w:tcPr>
            <w:tcW w:w="396" w:type="dxa"/>
            <w:vAlign w:val="center"/>
          </w:tcPr>
          <w:p w:rsidR="0010387A" w:rsidRPr="007B3609" w:rsidRDefault="0010387A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10387A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и услуги непроизводственного характера - всего</w:t>
            </w:r>
          </w:p>
        </w:tc>
        <w:tc>
          <w:tcPr>
            <w:tcW w:w="2126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10387A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Align w:val="center"/>
          </w:tcPr>
          <w:p w:rsidR="003D208C" w:rsidRPr="007B3609" w:rsidRDefault="003D208C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08C" w:rsidRPr="007B3609" w:rsidRDefault="003D208C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охрану и пожарную безопасность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информационное обслуживание, консультационные и юридические услуги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плата за аренду имущества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прочие расходы, связанные с производством и реализацией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внереализационные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расходы - всего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3D208C">
              <w:rPr>
                <w:rFonts w:ascii="Times New Roman" w:hAnsi="Times New Roman"/>
                <w:sz w:val="24"/>
                <w:szCs w:val="24"/>
              </w:rPr>
              <w:t xml:space="preserve"> том </w:t>
            </w:r>
            <w:r>
              <w:rPr>
                <w:rFonts w:ascii="Times New Roman" w:hAnsi="Times New Roman"/>
                <w:sz w:val="24"/>
                <w:szCs w:val="24"/>
              </w:rPr>
              <w:t>числе:</w:t>
            </w:r>
          </w:p>
        </w:tc>
        <w:tc>
          <w:tcPr>
            <w:tcW w:w="2126" w:type="dxa"/>
            <w:vAlign w:val="center"/>
          </w:tcPr>
          <w:p w:rsidR="003D208C" w:rsidRPr="007B3609" w:rsidRDefault="003D208C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D208C" w:rsidRPr="007B3609" w:rsidRDefault="003D208C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услуги банков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на пользование кредитом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D208C" w:rsidRPr="007B3609" w:rsidTr="003D208C">
        <w:tc>
          <w:tcPr>
            <w:tcW w:w="396" w:type="dxa"/>
            <w:vAlign w:val="center"/>
          </w:tcPr>
          <w:p w:rsidR="003D208C" w:rsidRPr="007B3609" w:rsidRDefault="003D208C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3D208C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обоснованные расходы</w:t>
            </w:r>
          </w:p>
        </w:tc>
        <w:tc>
          <w:tcPr>
            <w:tcW w:w="2126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3D208C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712" w:rsidRPr="007B3609" w:rsidTr="003D208C">
        <w:tc>
          <w:tcPr>
            <w:tcW w:w="396" w:type="dxa"/>
            <w:vAlign w:val="center"/>
          </w:tcPr>
          <w:p w:rsidR="00583712" w:rsidRPr="007B3609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583712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выплаты социального характера (по коллективному договору)</w:t>
            </w:r>
          </w:p>
        </w:tc>
        <w:tc>
          <w:tcPr>
            <w:tcW w:w="2126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712" w:rsidRPr="007B3609" w:rsidTr="003D208C">
        <w:tc>
          <w:tcPr>
            <w:tcW w:w="396" w:type="dxa"/>
            <w:vAlign w:val="center"/>
          </w:tcPr>
          <w:p w:rsidR="00583712" w:rsidRPr="007B3609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583712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расходы из прибыли (налог на прибыль)</w:t>
            </w:r>
          </w:p>
        </w:tc>
        <w:tc>
          <w:tcPr>
            <w:tcW w:w="2126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712" w:rsidRPr="007B3609" w:rsidTr="003D208C">
        <w:tc>
          <w:tcPr>
            <w:tcW w:w="396" w:type="dxa"/>
            <w:vAlign w:val="center"/>
          </w:tcPr>
          <w:p w:rsidR="00583712" w:rsidRPr="007B3609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  <w:vAlign w:val="center"/>
          </w:tcPr>
          <w:p w:rsidR="00583712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строительство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хозяйства от существующих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электросетевого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хозяйства до присоединяемых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 и (или) объектов электроэнергетики</w:t>
            </w:r>
          </w:p>
        </w:tc>
        <w:tc>
          <w:tcPr>
            <w:tcW w:w="2126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712" w:rsidRPr="007B3609" w:rsidTr="003D208C">
        <w:tc>
          <w:tcPr>
            <w:tcW w:w="396" w:type="dxa"/>
            <w:vAlign w:val="center"/>
          </w:tcPr>
          <w:p w:rsidR="00583712" w:rsidRPr="007B3609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  <w:vAlign w:val="center"/>
          </w:tcPr>
          <w:p w:rsidR="00583712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Выпадающие доходы (экономия средств)</w:t>
            </w:r>
          </w:p>
        </w:tc>
        <w:tc>
          <w:tcPr>
            <w:tcW w:w="2126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83712" w:rsidRPr="007B3609" w:rsidTr="003D208C">
        <w:tc>
          <w:tcPr>
            <w:tcW w:w="396" w:type="dxa"/>
            <w:vAlign w:val="center"/>
          </w:tcPr>
          <w:p w:rsidR="00583712" w:rsidRPr="007B3609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7" w:type="dxa"/>
            <w:vAlign w:val="center"/>
          </w:tcPr>
          <w:p w:rsidR="00583712" w:rsidRDefault="00583712" w:rsidP="001038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(размер необходимой валовой выручки)</w:t>
            </w:r>
          </w:p>
        </w:tc>
        <w:tc>
          <w:tcPr>
            <w:tcW w:w="2126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583712" w:rsidRPr="007B3609" w:rsidRDefault="00583712" w:rsidP="001038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108A1" w:rsidRDefault="004108A1" w:rsidP="007B3609">
      <w:pPr>
        <w:rPr>
          <w:rFonts w:ascii="Times New Roman" w:hAnsi="Times New Roman"/>
          <w:sz w:val="24"/>
          <w:szCs w:val="24"/>
        </w:rPr>
      </w:pPr>
    </w:p>
    <w:sectPr w:rsidR="004108A1" w:rsidSect="00213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2A0"/>
    <w:multiLevelType w:val="hybridMultilevel"/>
    <w:tmpl w:val="CA68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26B6"/>
    <w:multiLevelType w:val="hybridMultilevel"/>
    <w:tmpl w:val="D0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F6D"/>
    <w:multiLevelType w:val="hybridMultilevel"/>
    <w:tmpl w:val="9C78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doNotDisplayPageBoundaries/>
  <w:proofState w:spelling="clean" w:grammar="clean"/>
  <w:defaultTabStop w:val="708"/>
  <w:characterSpacingControl w:val="doNotCompress"/>
  <w:compat/>
  <w:rsids>
    <w:rsidRoot w:val="00D52EA1"/>
    <w:rsid w:val="00026CAA"/>
    <w:rsid w:val="000E165B"/>
    <w:rsid w:val="0010387A"/>
    <w:rsid w:val="0015049B"/>
    <w:rsid w:val="001C5743"/>
    <w:rsid w:val="00211AB4"/>
    <w:rsid w:val="0021314A"/>
    <w:rsid w:val="00254D00"/>
    <w:rsid w:val="00271447"/>
    <w:rsid w:val="00291183"/>
    <w:rsid w:val="002C5022"/>
    <w:rsid w:val="002D4F0F"/>
    <w:rsid w:val="0032019D"/>
    <w:rsid w:val="0034687C"/>
    <w:rsid w:val="003638B8"/>
    <w:rsid w:val="003D208C"/>
    <w:rsid w:val="003D29CF"/>
    <w:rsid w:val="003F275E"/>
    <w:rsid w:val="004108A1"/>
    <w:rsid w:val="00492DD1"/>
    <w:rsid w:val="004C6C83"/>
    <w:rsid w:val="004C6FAB"/>
    <w:rsid w:val="005510B0"/>
    <w:rsid w:val="00583712"/>
    <w:rsid w:val="005B4A2D"/>
    <w:rsid w:val="0060741F"/>
    <w:rsid w:val="00642DFE"/>
    <w:rsid w:val="00701B02"/>
    <w:rsid w:val="00701BA3"/>
    <w:rsid w:val="007B3609"/>
    <w:rsid w:val="00815A5A"/>
    <w:rsid w:val="00893B73"/>
    <w:rsid w:val="00952D55"/>
    <w:rsid w:val="00AF07E6"/>
    <w:rsid w:val="00B5172A"/>
    <w:rsid w:val="00C87F71"/>
    <w:rsid w:val="00D52EA1"/>
    <w:rsid w:val="00D70C1A"/>
    <w:rsid w:val="00DC63A9"/>
    <w:rsid w:val="00D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B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893B73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642DFE"/>
    <w:rPr>
      <w:color w:val="0563C1"/>
      <w:u w:val="single"/>
    </w:rPr>
  </w:style>
  <w:style w:type="table" w:styleId="a6">
    <w:name w:val="Table Grid"/>
    <w:basedOn w:val="a1"/>
    <w:uiPriority w:val="39"/>
    <w:rsid w:val="004C6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638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Bashkirenergo</Company>
  <LinksUpToDate>false</LinksUpToDate>
  <CharactersWithSpaces>1822</CharactersWithSpaces>
  <SharedDoc>false</SharedDoc>
  <HLinks>
    <vt:vector size="12" baseType="variant">
      <vt:variant>
        <vt:i4>6226005</vt:i4>
      </vt:variant>
      <vt:variant>
        <vt:i4>3</vt:i4>
      </vt:variant>
      <vt:variant>
        <vt:i4>0</vt:i4>
      </vt:variant>
      <vt:variant>
        <vt:i4>5</vt:i4>
      </vt:variant>
      <vt:variant>
        <vt:lpwstr>https://tariff.bashkortostan.ru/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http://www.npa.bashkortostan.ru/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Деткина Ольга Владимировна</dc:creator>
  <cp:lastModifiedBy>AVTurbin</cp:lastModifiedBy>
  <cp:revision>12</cp:revision>
  <cp:lastPrinted>2015-01-14T09:53:00Z</cp:lastPrinted>
  <dcterms:created xsi:type="dcterms:W3CDTF">2019-05-28T04:36:00Z</dcterms:created>
  <dcterms:modified xsi:type="dcterms:W3CDTF">2021-01-18T10:17:00Z</dcterms:modified>
</cp:coreProperties>
</file>